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18BF0" w14:textId="77777777" w:rsidR="00F27366" w:rsidRDefault="00F27366">
      <w:pPr>
        <w:rPr>
          <w:noProof/>
        </w:rPr>
      </w:pPr>
    </w:p>
    <w:p w14:paraId="14B1F364" w14:textId="78B17692" w:rsidR="00F27366" w:rsidRDefault="00F27366">
      <w:pPr>
        <w:rPr>
          <w:noProof/>
        </w:rPr>
      </w:pPr>
      <w:r>
        <w:rPr>
          <w:noProof/>
        </w:rPr>
        <w:drawing>
          <wp:inline distT="0" distB="0" distL="0" distR="0" wp14:anchorId="4B1EB187" wp14:editId="738D76DC">
            <wp:extent cx="5692140" cy="1729964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88" cy="173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11A28" w14:textId="70E99441" w:rsidR="000C48AB" w:rsidRDefault="000C48AB"/>
    <w:p w14:paraId="7FBC12DA" w14:textId="77777777" w:rsidR="00F27366" w:rsidRPr="00D352E8" w:rsidRDefault="00F27366">
      <w:pPr>
        <w:rPr>
          <w:color w:val="009999"/>
        </w:rPr>
      </w:pPr>
    </w:p>
    <w:p w14:paraId="4F16C4F4" w14:textId="092D45C3" w:rsidR="00F27366" w:rsidRPr="0094152A" w:rsidRDefault="00F27366" w:rsidP="00D352E8">
      <w:pPr>
        <w:jc w:val="center"/>
        <w:rPr>
          <w:b/>
          <w:bCs/>
          <w:color w:val="339966"/>
          <w:sz w:val="28"/>
          <w:szCs w:val="28"/>
        </w:rPr>
      </w:pPr>
      <w:r w:rsidRPr="0094152A">
        <w:rPr>
          <w:b/>
          <w:bCs/>
          <w:color w:val="339966"/>
          <w:sz w:val="28"/>
          <w:szCs w:val="28"/>
        </w:rPr>
        <w:t xml:space="preserve">Jarní přednáška </w:t>
      </w:r>
      <w:proofErr w:type="spellStart"/>
      <w:r w:rsidRPr="0094152A">
        <w:rPr>
          <w:b/>
          <w:bCs/>
          <w:color w:val="339966"/>
          <w:sz w:val="28"/>
          <w:szCs w:val="28"/>
        </w:rPr>
        <w:t>Mudr.</w:t>
      </w:r>
      <w:proofErr w:type="spellEnd"/>
      <w:r w:rsidRPr="0094152A">
        <w:rPr>
          <w:b/>
          <w:bCs/>
          <w:color w:val="339966"/>
          <w:sz w:val="28"/>
          <w:szCs w:val="28"/>
        </w:rPr>
        <w:t xml:space="preserve"> Tomáše </w:t>
      </w:r>
      <w:proofErr w:type="spellStart"/>
      <w:r w:rsidRPr="0094152A">
        <w:rPr>
          <w:b/>
          <w:bCs/>
          <w:color w:val="339966"/>
          <w:sz w:val="28"/>
          <w:szCs w:val="28"/>
        </w:rPr>
        <w:t>Lebenharta</w:t>
      </w:r>
      <w:proofErr w:type="spellEnd"/>
      <w:r w:rsidRPr="0094152A">
        <w:rPr>
          <w:b/>
          <w:bCs/>
          <w:color w:val="339966"/>
          <w:sz w:val="28"/>
          <w:szCs w:val="28"/>
        </w:rPr>
        <w:t>, lékaře celostní medicíny</w:t>
      </w:r>
    </w:p>
    <w:p w14:paraId="4FE5E66E" w14:textId="01D2718C" w:rsidR="00F27366" w:rsidRPr="0094152A" w:rsidRDefault="00F27366" w:rsidP="00D352E8">
      <w:pPr>
        <w:jc w:val="center"/>
        <w:rPr>
          <w:b/>
          <w:bCs/>
          <w:color w:val="339966"/>
          <w:sz w:val="36"/>
          <w:szCs w:val="36"/>
        </w:rPr>
      </w:pPr>
      <w:r w:rsidRPr="0094152A">
        <w:rPr>
          <w:b/>
          <w:bCs/>
          <w:color w:val="339966"/>
          <w:sz w:val="36"/>
          <w:szCs w:val="36"/>
        </w:rPr>
        <w:t>Tradiční čínská medicína a vitální houby v praxi</w:t>
      </w:r>
    </w:p>
    <w:p w14:paraId="5DD68D11" w14:textId="6E2C2949" w:rsidR="00F27366" w:rsidRPr="0094152A" w:rsidRDefault="00F27366">
      <w:pPr>
        <w:rPr>
          <w:color w:val="339966"/>
        </w:rPr>
      </w:pPr>
    </w:p>
    <w:p w14:paraId="05130BBD" w14:textId="0C2F7B75" w:rsidR="00D352E8" w:rsidRPr="0094152A" w:rsidRDefault="00D352E8">
      <w:pPr>
        <w:rPr>
          <w:color w:val="339966"/>
        </w:rPr>
      </w:pPr>
    </w:p>
    <w:p w14:paraId="49190E65" w14:textId="5A8A519D" w:rsidR="00F27366" w:rsidRPr="0094152A" w:rsidRDefault="00F27366" w:rsidP="00D352E8">
      <w:pPr>
        <w:pStyle w:val="Odstavecseseznamem"/>
        <w:numPr>
          <w:ilvl w:val="0"/>
          <w:numId w:val="1"/>
        </w:numPr>
        <w:rPr>
          <w:color w:val="339966"/>
          <w:sz w:val="24"/>
          <w:szCs w:val="24"/>
        </w:rPr>
      </w:pPr>
      <w:r w:rsidRPr="0094152A">
        <w:rPr>
          <w:color w:val="339966"/>
          <w:sz w:val="24"/>
          <w:szCs w:val="24"/>
        </w:rPr>
        <w:t xml:space="preserve">Představení produktů TCM </w:t>
      </w:r>
      <w:proofErr w:type="spellStart"/>
      <w:r w:rsidRPr="0094152A">
        <w:rPr>
          <w:color w:val="339966"/>
          <w:sz w:val="24"/>
          <w:szCs w:val="24"/>
        </w:rPr>
        <w:t>Herbs</w:t>
      </w:r>
      <w:proofErr w:type="spellEnd"/>
      <w:r w:rsidRPr="0094152A">
        <w:rPr>
          <w:color w:val="339966"/>
          <w:sz w:val="24"/>
          <w:szCs w:val="24"/>
        </w:rPr>
        <w:t xml:space="preserve">, </w:t>
      </w:r>
      <w:proofErr w:type="spellStart"/>
      <w:r w:rsidRPr="0094152A">
        <w:rPr>
          <w:color w:val="339966"/>
          <w:sz w:val="24"/>
          <w:szCs w:val="24"/>
        </w:rPr>
        <w:t>Mycomedica</w:t>
      </w:r>
      <w:proofErr w:type="spellEnd"/>
      <w:r w:rsidRPr="0094152A">
        <w:rPr>
          <w:color w:val="339966"/>
          <w:sz w:val="24"/>
          <w:szCs w:val="24"/>
        </w:rPr>
        <w:t xml:space="preserve"> a dalších</w:t>
      </w:r>
    </w:p>
    <w:p w14:paraId="6FFFD492" w14:textId="7DCE9A3B" w:rsidR="00F27366" w:rsidRPr="0094152A" w:rsidRDefault="00F27366" w:rsidP="00D352E8">
      <w:pPr>
        <w:pStyle w:val="Odstavecseseznamem"/>
        <w:numPr>
          <w:ilvl w:val="0"/>
          <w:numId w:val="1"/>
        </w:numPr>
        <w:rPr>
          <w:color w:val="339966"/>
          <w:sz w:val="24"/>
          <w:szCs w:val="24"/>
        </w:rPr>
      </w:pPr>
      <w:r w:rsidRPr="0094152A">
        <w:rPr>
          <w:color w:val="339966"/>
          <w:sz w:val="24"/>
          <w:szCs w:val="24"/>
        </w:rPr>
        <w:t>Tradiční čínská medicína v praxi při zvládání akutních i chronických potíží včetně prevence</w:t>
      </w:r>
    </w:p>
    <w:p w14:paraId="3FD3CD9A" w14:textId="0BB4B01D" w:rsidR="00F27366" w:rsidRPr="0094152A" w:rsidRDefault="00F27366">
      <w:pPr>
        <w:rPr>
          <w:color w:val="339966"/>
          <w:sz w:val="24"/>
          <w:szCs w:val="24"/>
        </w:rPr>
      </w:pPr>
    </w:p>
    <w:p w14:paraId="52A78217" w14:textId="79C70C00" w:rsidR="00D352E8" w:rsidRPr="0094152A" w:rsidRDefault="00D352E8">
      <w:pPr>
        <w:rPr>
          <w:b/>
          <w:bCs/>
          <w:color w:val="339966"/>
        </w:rPr>
      </w:pPr>
    </w:p>
    <w:p w14:paraId="3833BF69" w14:textId="3713F3DB" w:rsidR="00F27366" w:rsidRPr="0094152A" w:rsidRDefault="00F27366">
      <w:pPr>
        <w:rPr>
          <w:b/>
          <w:bCs/>
          <w:color w:val="339966"/>
          <w:sz w:val="24"/>
          <w:szCs w:val="24"/>
        </w:rPr>
      </w:pPr>
      <w:r w:rsidRPr="0094152A">
        <w:rPr>
          <w:b/>
          <w:bCs/>
          <w:color w:val="339966"/>
          <w:sz w:val="24"/>
          <w:szCs w:val="24"/>
        </w:rPr>
        <w:t>Kdy: 17.5.2023</w:t>
      </w:r>
    </w:p>
    <w:p w14:paraId="4769B4BF" w14:textId="3198243D" w:rsidR="00F27366" w:rsidRPr="0094152A" w:rsidRDefault="00F27366">
      <w:pPr>
        <w:rPr>
          <w:b/>
          <w:bCs/>
          <w:color w:val="339966"/>
          <w:sz w:val="24"/>
          <w:szCs w:val="24"/>
        </w:rPr>
      </w:pPr>
      <w:r w:rsidRPr="0094152A">
        <w:rPr>
          <w:b/>
          <w:bCs/>
          <w:color w:val="339966"/>
          <w:sz w:val="24"/>
          <w:szCs w:val="24"/>
        </w:rPr>
        <w:t>V kolik: 17:00</w:t>
      </w:r>
    </w:p>
    <w:p w14:paraId="5447E15C" w14:textId="3906469E" w:rsidR="00F27366" w:rsidRPr="0094152A" w:rsidRDefault="00F27366">
      <w:pPr>
        <w:rPr>
          <w:b/>
          <w:bCs/>
          <w:color w:val="339966"/>
          <w:sz w:val="24"/>
          <w:szCs w:val="24"/>
        </w:rPr>
      </w:pPr>
      <w:r w:rsidRPr="0094152A">
        <w:rPr>
          <w:b/>
          <w:bCs/>
          <w:color w:val="339966"/>
          <w:sz w:val="24"/>
          <w:szCs w:val="24"/>
        </w:rPr>
        <w:t xml:space="preserve">Kde: v prostorách Apatyky </w:t>
      </w:r>
      <w:proofErr w:type="spellStart"/>
      <w:r w:rsidRPr="0094152A">
        <w:rPr>
          <w:b/>
          <w:bCs/>
          <w:color w:val="339966"/>
          <w:sz w:val="24"/>
          <w:szCs w:val="24"/>
        </w:rPr>
        <w:t>Malenka</w:t>
      </w:r>
      <w:proofErr w:type="spellEnd"/>
    </w:p>
    <w:p w14:paraId="2179E688" w14:textId="15F0AFD1" w:rsidR="00F27366" w:rsidRPr="0094152A" w:rsidRDefault="00F27366">
      <w:pPr>
        <w:rPr>
          <w:b/>
          <w:bCs/>
          <w:color w:val="339966"/>
          <w:sz w:val="24"/>
          <w:szCs w:val="24"/>
        </w:rPr>
      </w:pPr>
      <w:r w:rsidRPr="0094152A">
        <w:rPr>
          <w:b/>
          <w:bCs/>
          <w:color w:val="339966"/>
          <w:sz w:val="24"/>
          <w:szCs w:val="24"/>
        </w:rPr>
        <w:t>Za kolik:</w:t>
      </w:r>
      <w:r w:rsidR="00D352E8" w:rsidRPr="0094152A">
        <w:rPr>
          <w:b/>
          <w:bCs/>
          <w:color w:val="339966"/>
          <w:sz w:val="24"/>
          <w:szCs w:val="24"/>
        </w:rPr>
        <w:t xml:space="preserve"> 200</w:t>
      </w:r>
      <w:r w:rsidRPr="0094152A">
        <w:rPr>
          <w:b/>
          <w:bCs/>
          <w:color w:val="339966"/>
          <w:sz w:val="24"/>
          <w:szCs w:val="24"/>
        </w:rPr>
        <w:t xml:space="preserve"> kč</w:t>
      </w:r>
    </w:p>
    <w:p w14:paraId="0FDD3BC4" w14:textId="77777777" w:rsidR="00F27366" w:rsidRPr="0094152A" w:rsidRDefault="00F27366">
      <w:pPr>
        <w:rPr>
          <w:color w:val="339966"/>
        </w:rPr>
      </w:pPr>
    </w:p>
    <w:p w14:paraId="40402E1F" w14:textId="77777777" w:rsidR="00D352E8" w:rsidRPr="00D352E8" w:rsidRDefault="00D352E8">
      <w:pPr>
        <w:rPr>
          <w:color w:val="009999"/>
        </w:rPr>
      </w:pPr>
    </w:p>
    <w:p w14:paraId="6885ABD2" w14:textId="77777777" w:rsidR="00D352E8" w:rsidRPr="0094152A" w:rsidRDefault="00D352E8" w:rsidP="00D352E8">
      <w:pPr>
        <w:rPr>
          <w:color w:val="339966"/>
        </w:rPr>
      </w:pPr>
      <w:r w:rsidRPr="0094152A">
        <w:rPr>
          <w:color w:val="339966"/>
        </w:rPr>
        <w:t>Případné dotazy můžete směrovat na telefon: +420 604 155 051</w:t>
      </w:r>
    </w:p>
    <w:p w14:paraId="2F3E3C84" w14:textId="55F6E721" w:rsidR="00D352E8" w:rsidRPr="0094152A" w:rsidRDefault="00D352E8" w:rsidP="00D352E8">
      <w:pPr>
        <w:rPr>
          <w:color w:val="339966"/>
        </w:rPr>
      </w:pPr>
      <w:r w:rsidRPr="0094152A">
        <w:rPr>
          <w:color w:val="339966"/>
        </w:rPr>
        <w:t xml:space="preserve">Doporučujeme rezervovat vstupenky na prodejně Apatyky </w:t>
      </w:r>
      <w:proofErr w:type="spellStart"/>
      <w:r w:rsidRPr="0094152A">
        <w:rPr>
          <w:color w:val="339966"/>
        </w:rPr>
        <w:t>Malenka</w:t>
      </w:r>
      <w:proofErr w:type="spellEnd"/>
      <w:r w:rsidRPr="0094152A">
        <w:rPr>
          <w:color w:val="339966"/>
        </w:rPr>
        <w:t>,</w:t>
      </w:r>
      <w:r w:rsidRPr="0094152A">
        <w:rPr>
          <w:color w:val="339966"/>
        </w:rPr>
        <w:t xml:space="preserve"> </w:t>
      </w:r>
      <w:r w:rsidRPr="0094152A">
        <w:rPr>
          <w:color w:val="339966"/>
        </w:rPr>
        <w:t>nebo pomocí FB, e-mailu, nebo telefonu.</w:t>
      </w:r>
    </w:p>
    <w:sectPr w:rsidR="00D352E8" w:rsidRPr="0094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231D9"/>
    <w:multiLevelType w:val="hybridMultilevel"/>
    <w:tmpl w:val="04E63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34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66"/>
    <w:rsid w:val="000C48AB"/>
    <w:rsid w:val="0094152A"/>
    <w:rsid w:val="00D352E8"/>
    <w:rsid w:val="00F2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3EF18"/>
  <w15:chartTrackingRefBased/>
  <w15:docId w15:val="{74B376F5-EC20-4C3E-BC74-31803CAC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Š. Šnorová</dc:creator>
  <cp:keywords/>
  <dc:description/>
  <cp:lastModifiedBy>Š. Šnorová</cp:lastModifiedBy>
  <cp:revision>1</cp:revision>
  <dcterms:created xsi:type="dcterms:W3CDTF">2023-04-12T07:28:00Z</dcterms:created>
  <dcterms:modified xsi:type="dcterms:W3CDTF">2023-04-12T08:03:00Z</dcterms:modified>
</cp:coreProperties>
</file>